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08571A3A" w:rsidR="00E91B62" w:rsidRPr="009B57D4" w:rsidRDefault="00911177" w:rsidP="002C412A">
      <w:pPr>
        <w:jc w:val="center"/>
        <w:rPr>
          <w:rFonts w:ascii="Times New Roman" w:hAnsi="Times New Roman" w:cs="Times New Roman"/>
          <w:sz w:val="24"/>
          <w:szCs w:val="24"/>
        </w:rPr>
      </w:pPr>
      <w:r>
        <w:rPr>
          <w:rFonts w:ascii="Times New Roman" w:hAnsi="Times New Roman" w:cs="Times New Roman"/>
          <w:sz w:val="24"/>
          <w:szCs w:val="24"/>
        </w:rPr>
        <w:t xml:space="preserve">March </w:t>
      </w:r>
      <w:r w:rsidR="00C86BAB">
        <w:rPr>
          <w:rFonts w:ascii="Times New Roman" w:hAnsi="Times New Roman" w:cs="Times New Roman"/>
          <w:sz w:val="24"/>
          <w:szCs w:val="24"/>
        </w:rPr>
        <w:t>14</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(by Zoom, for </w:t>
      </w:r>
      <w:r w:rsidR="00B67B8D">
        <w:rPr>
          <w:rFonts w:ascii="Times New Roman" w:hAnsi="Times New Roman" w:cs="Times New Roman"/>
          <w:sz w:val="24"/>
          <w:szCs w:val="24"/>
        </w:rPr>
        <w:t>2</w:t>
      </w:r>
      <w:r>
        <w:rPr>
          <w:rFonts w:ascii="Times New Roman" w:hAnsi="Times New Roman" w:cs="Times New Roman"/>
          <w:sz w:val="24"/>
          <w:szCs w:val="24"/>
        </w:rPr>
        <w:t>2nd</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08E8B15" w14:textId="067906B4" w:rsidR="001502B8" w:rsidRDefault="007F36FA"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911177">
        <w:rPr>
          <w:rFonts w:ascii="Times New Roman" w:hAnsi="Times New Roman" w:cs="Times New Roman"/>
          <w:sz w:val="24"/>
          <w:szCs w:val="24"/>
        </w:rPr>
        <w:t>7</w:t>
      </w:r>
    </w:p>
    <w:p w14:paraId="6C02E162" w14:textId="68DDFE06" w:rsidR="00911177" w:rsidRDefault="00911177" w:rsidP="00676D41">
      <w:pPr>
        <w:spacing w:after="0"/>
        <w:rPr>
          <w:rFonts w:ascii="Times New Roman" w:hAnsi="Times New Roman" w:cs="Times New Roman"/>
          <w:sz w:val="24"/>
          <w:szCs w:val="24"/>
        </w:rPr>
      </w:pPr>
      <w:r>
        <w:rPr>
          <w:rFonts w:ascii="Times New Roman" w:hAnsi="Times New Roman" w:cs="Times New Roman"/>
          <w:sz w:val="24"/>
          <w:szCs w:val="24"/>
        </w:rPr>
        <w:t>Guests: Judy Hruz, Greater Olney Community News</w:t>
      </w:r>
    </w:p>
    <w:p w14:paraId="6148AE4B" w14:textId="276709FE"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6961E0">
        <w:rPr>
          <w:rFonts w:ascii="Times New Roman" w:hAnsi="Times New Roman" w:cs="Times New Roman"/>
          <w:sz w:val="24"/>
          <w:szCs w:val="24"/>
        </w:rPr>
        <w:t>1</w:t>
      </w:r>
      <w:r w:rsidR="003F722C">
        <w:rPr>
          <w:rFonts w:ascii="Times New Roman" w:hAnsi="Times New Roman" w:cs="Times New Roman"/>
          <w:sz w:val="24"/>
          <w:szCs w:val="24"/>
        </w:rPr>
        <w:t>2</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6D9FDD5D" w:rsidR="005C3405" w:rsidRPr="002427FB"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CE0FDF">
        <w:rPr>
          <w:rFonts w:ascii="Times New Roman" w:hAnsi="Times New Roman" w:cs="Times New Roman"/>
          <w:sz w:val="24"/>
          <w:szCs w:val="24"/>
        </w:rPr>
        <w:t>9</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66A603F2" w14:textId="46DFEDAB" w:rsidR="006961E0" w:rsidRDefault="006961E0"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Minutes from the </w:t>
      </w:r>
      <w:r w:rsidR="00911177">
        <w:rPr>
          <w:rFonts w:ascii="Times New Roman" w:hAnsi="Times New Roman" w:cs="Times New Roman"/>
          <w:bCs/>
          <w:sz w:val="24"/>
          <w:szCs w:val="24"/>
        </w:rPr>
        <w:t xml:space="preserve">February </w:t>
      </w:r>
      <w:r w:rsidR="003F722C">
        <w:rPr>
          <w:rFonts w:ascii="Times New Roman" w:hAnsi="Times New Roman" w:cs="Times New Roman"/>
          <w:bCs/>
          <w:sz w:val="24"/>
          <w:szCs w:val="24"/>
        </w:rPr>
        <w:t xml:space="preserve">2022 </w:t>
      </w:r>
      <w:r>
        <w:rPr>
          <w:rFonts w:ascii="Times New Roman" w:hAnsi="Times New Roman" w:cs="Times New Roman"/>
          <w:bCs/>
          <w:sz w:val="24"/>
          <w:szCs w:val="24"/>
        </w:rPr>
        <w:t>meeting were approved, with a correction.</w:t>
      </w:r>
    </w:p>
    <w:p w14:paraId="51F7512C" w14:textId="77777777" w:rsidR="00911177" w:rsidRDefault="006961E0"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Christine delivered the Treasurer’s Report, attached.  </w:t>
      </w:r>
    </w:p>
    <w:p w14:paraId="60232A71" w14:textId="77777777" w:rsidR="00CE0FDF" w:rsidRDefault="00911177" w:rsidP="00B0686C">
      <w:pPr>
        <w:jc w:val="both"/>
        <w:rPr>
          <w:rFonts w:ascii="Times New Roman" w:hAnsi="Times New Roman" w:cs="Times New Roman"/>
          <w:bCs/>
          <w:sz w:val="24"/>
          <w:szCs w:val="24"/>
        </w:rPr>
      </w:pPr>
      <w:r>
        <w:rPr>
          <w:rFonts w:ascii="Times New Roman" w:hAnsi="Times New Roman" w:cs="Times New Roman"/>
          <w:bCs/>
          <w:sz w:val="24"/>
          <w:szCs w:val="24"/>
        </w:rPr>
        <w:t>Under Committee Reports, Paula Glendenning spoke on behalf of the Voter Education Committee.  She said that a representative of the Montgomery County League of Women Voters is scheduled to address the SSCA April meeting about how to get out the vot</w:t>
      </w:r>
      <w:r w:rsidR="00CE0FDF">
        <w:rPr>
          <w:rFonts w:ascii="Times New Roman" w:hAnsi="Times New Roman" w:cs="Times New Roman"/>
          <w:bCs/>
          <w:sz w:val="24"/>
          <w:szCs w:val="24"/>
        </w:rPr>
        <w:t>e.  Paula said that the Committee would also attempt to reach out to Sherwood High School to coordinate attempts to register students eligible to vote in the next primary and election.</w:t>
      </w:r>
    </w:p>
    <w:p w14:paraId="57D2FA99" w14:textId="674154CF"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Christine mention that one application had been received</w:t>
      </w:r>
      <w:r w:rsidR="00BB2744">
        <w:rPr>
          <w:rFonts w:ascii="Times New Roman" w:hAnsi="Times New Roman" w:cs="Times New Roman"/>
          <w:bCs/>
          <w:sz w:val="24"/>
          <w:szCs w:val="24"/>
        </w:rPr>
        <w:t xml:space="preserve"> for the SSCA scholarship</w:t>
      </w:r>
      <w:r>
        <w:rPr>
          <w:rFonts w:ascii="Times New Roman" w:hAnsi="Times New Roman" w:cs="Times New Roman"/>
          <w:bCs/>
          <w:sz w:val="24"/>
          <w:szCs w:val="24"/>
        </w:rPr>
        <w:t>.</w:t>
      </w:r>
    </w:p>
    <w:p w14:paraId="6D3D7328" w14:textId="77777777"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In announcements, it was mentioned that the Sherwood High School Rock and Roll Revival had been revived (after a brief lapse caused by COVID) the previous weekend, and it was well-attended and impressive.</w:t>
      </w:r>
    </w:p>
    <w:p w14:paraId="0174DECE" w14:textId="102BF361"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We discussed the ongoing series of SSCA/Ashton Alliance Candidates’ </w:t>
      </w:r>
      <w:proofErr w:type="gramStart"/>
      <w:r>
        <w:rPr>
          <w:rFonts w:ascii="Times New Roman" w:hAnsi="Times New Roman" w:cs="Times New Roman"/>
          <w:bCs/>
          <w:sz w:val="24"/>
          <w:szCs w:val="24"/>
        </w:rPr>
        <w:t>Forums, and</w:t>
      </w:r>
      <w:proofErr w:type="gramEnd"/>
      <w:r>
        <w:rPr>
          <w:rFonts w:ascii="Times New Roman" w:hAnsi="Times New Roman" w:cs="Times New Roman"/>
          <w:bCs/>
          <w:sz w:val="24"/>
          <w:szCs w:val="24"/>
        </w:rPr>
        <w:t xml:space="preserve"> </w:t>
      </w:r>
      <w:r w:rsidR="00902E14">
        <w:rPr>
          <w:rFonts w:ascii="Times New Roman" w:hAnsi="Times New Roman" w:cs="Times New Roman"/>
          <w:bCs/>
          <w:sz w:val="24"/>
          <w:szCs w:val="24"/>
        </w:rPr>
        <w:t xml:space="preserve">agreed </w:t>
      </w:r>
      <w:r>
        <w:rPr>
          <w:rFonts w:ascii="Times New Roman" w:hAnsi="Times New Roman" w:cs="Times New Roman"/>
          <w:bCs/>
          <w:sz w:val="24"/>
          <w:szCs w:val="24"/>
        </w:rPr>
        <w:t xml:space="preserve">that the remaining Forums would be focused on candidates for the new District 7 </w:t>
      </w:r>
      <w:r w:rsidR="00902E14">
        <w:rPr>
          <w:rFonts w:ascii="Times New Roman" w:hAnsi="Times New Roman" w:cs="Times New Roman"/>
          <w:bCs/>
          <w:sz w:val="24"/>
          <w:szCs w:val="24"/>
        </w:rPr>
        <w:t xml:space="preserve">County </w:t>
      </w:r>
      <w:r>
        <w:rPr>
          <w:rFonts w:ascii="Times New Roman" w:hAnsi="Times New Roman" w:cs="Times New Roman"/>
          <w:bCs/>
          <w:sz w:val="24"/>
          <w:szCs w:val="24"/>
        </w:rPr>
        <w:t xml:space="preserve">Council seat.  Four candidates were confirmed for the following forum: </w:t>
      </w:r>
      <w:r w:rsidRPr="00CE0FDF">
        <w:rPr>
          <w:rFonts w:ascii="Times New Roman" w:hAnsi="Times New Roman" w:cs="Times New Roman"/>
          <w:bCs/>
          <w:sz w:val="24"/>
          <w:szCs w:val="24"/>
        </w:rPr>
        <w:t xml:space="preserve">Andrew </w:t>
      </w:r>
      <w:proofErr w:type="spellStart"/>
      <w:r w:rsidRPr="00CE0FDF">
        <w:rPr>
          <w:rFonts w:ascii="Times New Roman" w:hAnsi="Times New Roman" w:cs="Times New Roman"/>
          <w:bCs/>
          <w:sz w:val="24"/>
          <w:szCs w:val="24"/>
        </w:rPr>
        <w:t>Einsmann</w:t>
      </w:r>
      <w:proofErr w:type="spellEnd"/>
      <w:r w:rsidRPr="00CE0FDF">
        <w:rPr>
          <w:rFonts w:ascii="Times New Roman" w:hAnsi="Times New Roman" w:cs="Times New Roman"/>
          <w:bCs/>
          <w:sz w:val="24"/>
          <w:szCs w:val="24"/>
        </w:rPr>
        <w:t>, Dawn Luedtke, Jacqueline Manger, and Paul Schwartz</w:t>
      </w:r>
      <w:r>
        <w:rPr>
          <w:rFonts w:ascii="Times New Roman" w:hAnsi="Times New Roman" w:cs="Times New Roman"/>
          <w:bCs/>
          <w:sz w:val="24"/>
          <w:szCs w:val="24"/>
        </w:rPr>
        <w:t xml:space="preserve">.  Whit mentioned that a fifth candidate, Paul Geller, had filed, but that he had not asked to attend the forum sufficiently in advance, and it was agreed that we could not handle more than four candidates at one time.  </w:t>
      </w:r>
    </w:p>
    <w:p w14:paraId="4E05745F" w14:textId="77777777"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Inquiries were made about trying to support relief for </w:t>
      </w:r>
      <w:proofErr w:type="spellStart"/>
      <w:r>
        <w:rPr>
          <w:rFonts w:ascii="Times New Roman" w:hAnsi="Times New Roman" w:cs="Times New Roman"/>
          <w:bCs/>
          <w:sz w:val="24"/>
          <w:szCs w:val="24"/>
        </w:rPr>
        <w:t>Ukranians</w:t>
      </w:r>
      <w:proofErr w:type="spellEnd"/>
      <w:r>
        <w:rPr>
          <w:rFonts w:ascii="Times New Roman" w:hAnsi="Times New Roman" w:cs="Times New Roman"/>
          <w:bCs/>
          <w:sz w:val="24"/>
          <w:szCs w:val="24"/>
        </w:rPr>
        <w:t xml:space="preserve"> victimized by Russia’s invasion.</w:t>
      </w:r>
    </w:p>
    <w:p w14:paraId="538AD96C" w14:textId="77777777"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There was no word yet on the composition of the Ashton Implementation Advisory Committee that is required by the new Ashton Village Center Sector Plan.  </w:t>
      </w:r>
    </w:p>
    <w:p w14:paraId="3A67A6AC" w14:textId="405DFBE7"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As an update, we were informed that the project for the senior living renovation of the Moor</w:t>
      </w:r>
      <w:r w:rsidR="00902E14">
        <w:rPr>
          <w:rFonts w:ascii="Times New Roman" w:hAnsi="Times New Roman" w:cs="Times New Roman"/>
          <w:bCs/>
          <w:sz w:val="24"/>
          <w:szCs w:val="24"/>
        </w:rPr>
        <w:t>e</w:t>
      </w:r>
      <w:r>
        <w:rPr>
          <w:rFonts w:ascii="Times New Roman" w:hAnsi="Times New Roman" w:cs="Times New Roman"/>
          <w:bCs/>
          <w:sz w:val="24"/>
          <w:szCs w:val="24"/>
        </w:rPr>
        <w:t xml:space="preserve"> and Stabler Buildings is underway at the sites of the former Montgomery Insurance Company buildings.</w:t>
      </w:r>
    </w:p>
    <w:p w14:paraId="32B3DD55" w14:textId="77777777" w:rsidR="00CE0FDF" w:rsidRDefault="00CE0FDF"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Several people complained about the signage at the former Sandy Spring Store, now a site for psychic consultations and purchase of materials for vaping.  Several members noted that the signs </w:t>
      </w:r>
      <w:r>
        <w:rPr>
          <w:rFonts w:ascii="Times New Roman" w:hAnsi="Times New Roman" w:cs="Times New Roman"/>
          <w:bCs/>
          <w:sz w:val="24"/>
          <w:szCs w:val="24"/>
        </w:rPr>
        <w:lastRenderedPageBreak/>
        <w:t>in the windows were exceedingly bright, and inconsistent with a small, rural village.  No solution was arrived at in terms of seeking that the lights be turned off or turned down at night.</w:t>
      </w:r>
    </w:p>
    <w:p w14:paraId="5917893A" w14:textId="5175AEE1" w:rsidR="008E4117" w:rsidRDefault="003F722C" w:rsidP="00B0686C">
      <w:pPr>
        <w:jc w:val="both"/>
        <w:rPr>
          <w:rFonts w:ascii="Times New Roman" w:hAnsi="Times New Roman" w:cs="Times New Roman"/>
          <w:bCs/>
          <w:sz w:val="24"/>
          <w:szCs w:val="24"/>
        </w:rPr>
      </w:pPr>
      <w:r>
        <w:rPr>
          <w:rFonts w:ascii="Times New Roman" w:hAnsi="Times New Roman" w:cs="Times New Roman"/>
          <w:bCs/>
          <w:sz w:val="24"/>
          <w:szCs w:val="24"/>
        </w:rPr>
        <w:t xml:space="preserve">The meeting was adjourned at </w:t>
      </w:r>
      <w:r w:rsidR="00CE0FDF">
        <w:rPr>
          <w:rFonts w:ascii="Times New Roman" w:hAnsi="Times New Roman" w:cs="Times New Roman"/>
          <w:bCs/>
          <w:sz w:val="24"/>
          <w:szCs w:val="24"/>
        </w:rPr>
        <w:t xml:space="preserve">about </w:t>
      </w:r>
      <w:r>
        <w:rPr>
          <w:rFonts w:ascii="Times New Roman" w:hAnsi="Times New Roman" w:cs="Times New Roman"/>
          <w:bCs/>
          <w:sz w:val="24"/>
          <w:szCs w:val="24"/>
        </w:rPr>
        <w:t>7:2</w:t>
      </w:r>
      <w:r w:rsidR="00CE0FDF">
        <w:rPr>
          <w:rFonts w:ascii="Times New Roman" w:hAnsi="Times New Roman" w:cs="Times New Roman"/>
          <w:bCs/>
          <w:sz w:val="24"/>
          <w:szCs w:val="24"/>
        </w:rPr>
        <w:t>0</w:t>
      </w:r>
      <w:r>
        <w:rPr>
          <w:rFonts w:ascii="Times New Roman" w:hAnsi="Times New Roman" w:cs="Times New Roman"/>
          <w:bCs/>
          <w:sz w:val="24"/>
          <w:szCs w:val="24"/>
        </w:rPr>
        <w:t xml:space="preserve"> p.m.</w:t>
      </w: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F233477" w14:textId="2D6D365B" w:rsidR="00F73A47"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 Ma</w:t>
      </w:r>
      <w:r w:rsidR="00CE0FDF">
        <w:rPr>
          <w:rFonts w:ascii="Times New Roman" w:hAnsi="Times New Roman" w:cs="Times New Roman"/>
          <w:bCs/>
          <w:sz w:val="24"/>
          <w:szCs w:val="24"/>
        </w:rPr>
        <w:t>y __</w:t>
      </w:r>
      <w:r>
        <w:rPr>
          <w:rFonts w:ascii="Times New Roman" w:hAnsi="Times New Roman" w:cs="Times New Roman"/>
          <w:bCs/>
          <w:sz w:val="24"/>
          <w:szCs w:val="24"/>
        </w:rPr>
        <w:t>, 2022</w:t>
      </w:r>
    </w:p>
    <w:sectPr w:rsidR="00F73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796B" w14:textId="77777777" w:rsidR="00072FF0" w:rsidRDefault="00072FF0" w:rsidP="00EB5A7C">
      <w:pPr>
        <w:spacing w:after="0" w:line="240" w:lineRule="auto"/>
      </w:pPr>
      <w:r>
        <w:separator/>
      </w:r>
    </w:p>
  </w:endnote>
  <w:endnote w:type="continuationSeparator" w:id="0">
    <w:p w14:paraId="5A4548A1" w14:textId="77777777" w:rsidR="00072FF0" w:rsidRDefault="00072FF0"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34C0" w14:textId="77777777" w:rsidR="00072FF0" w:rsidRDefault="00072FF0" w:rsidP="00EB5A7C">
      <w:pPr>
        <w:spacing w:after="0" w:line="240" w:lineRule="auto"/>
      </w:pPr>
      <w:r>
        <w:separator/>
      </w:r>
    </w:p>
  </w:footnote>
  <w:footnote w:type="continuationSeparator" w:id="0">
    <w:p w14:paraId="52D3BCDA" w14:textId="77777777" w:rsidR="00072FF0" w:rsidRDefault="00072FF0"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210868">
    <w:abstractNumId w:val="23"/>
  </w:num>
  <w:num w:numId="2" w16cid:durableId="1067415602">
    <w:abstractNumId w:val="3"/>
  </w:num>
  <w:num w:numId="3" w16cid:durableId="393746775">
    <w:abstractNumId w:val="2"/>
  </w:num>
  <w:num w:numId="4" w16cid:durableId="221524854">
    <w:abstractNumId w:val="17"/>
  </w:num>
  <w:num w:numId="5" w16cid:durableId="601227514">
    <w:abstractNumId w:val="7"/>
  </w:num>
  <w:num w:numId="6" w16cid:durableId="34812919">
    <w:abstractNumId w:val="10"/>
  </w:num>
  <w:num w:numId="7" w16cid:durableId="921336428">
    <w:abstractNumId w:val="13"/>
  </w:num>
  <w:num w:numId="8" w16cid:durableId="2059234366">
    <w:abstractNumId w:val="18"/>
  </w:num>
  <w:num w:numId="9" w16cid:durableId="953177530">
    <w:abstractNumId w:val="16"/>
  </w:num>
  <w:num w:numId="10" w16cid:durableId="1664165627">
    <w:abstractNumId w:val="1"/>
  </w:num>
  <w:num w:numId="11" w16cid:durableId="814027029">
    <w:abstractNumId w:val="11"/>
  </w:num>
  <w:num w:numId="12" w16cid:durableId="1312438878">
    <w:abstractNumId w:val="5"/>
  </w:num>
  <w:num w:numId="13" w16cid:durableId="2133740855">
    <w:abstractNumId w:val="24"/>
  </w:num>
  <w:num w:numId="14" w16cid:durableId="94323292">
    <w:abstractNumId w:val="0"/>
  </w:num>
  <w:num w:numId="15" w16cid:durableId="1037967976">
    <w:abstractNumId w:val="19"/>
  </w:num>
  <w:num w:numId="16" w16cid:durableId="428934059">
    <w:abstractNumId w:val="8"/>
  </w:num>
  <w:num w:numId="17" w16cid:durableId="714306584">
    <w:abstractNumId w:val="25"/>
  </w:num>
  <w:num w:numId="18" w16cid:durableId="155926107">
    <w:abstractNumId w:val="22"/>
  </w:num>
  <w:num w:numId="19" w16cid:durableId="839275222">
    <w:abstractNumId w:val="6"/>
  </w:num>
  <w:num w:numId="20" w16cid:durableId="775056549">
    <w:abstractNumId w:val="21"/>
  </w:num>
  <w:num w:numId="21" w16cid:durableId="536821083">
    <w:abstractNumId w:val="20"/>
  </w:num>
  <w:num w:numId="22" w16cid:durableId="1762944406">
    <w:abstractNumId w:val="15"/>
  </w:num>
  <w:num w:numId="23" w16cid:durableId="439447930">
    <w:abstractNumId w:val="4"/>
  </w:num>
  <w:num w:numId="24" w16cid:durableId="423261892">
    <w:abstractNumId w:val="12"/>
  </w:num>
  <w:num w:numId="25" w16cid:durableId="929394038">
    <w:abstractNumId w:val="9"/>
  </w:num>
  <w:num w:numId="26" w16cid:durableId="16823198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1DE3"/>
    <w:rsid w:val="000033D9"/>
    <w:rsid w:val="000074BC"/>
    <w:rsid w:val="00020190"/>
    <w:rsid w:val="00020B44"/>
    <w:rsid w:val="00027BE5"/>
    <w:rsid w:val="00030479"/>
    <w:rsid w:val="00030AF1"/>
    <w:rsid w:val="000322D0"/>
    <w:rsid w:val="00033DCA"/>
    <w:rsid w:val="00033FA5"/>
    <w:rsid w:val="000341F9"/>
    <w:rsid w:val="00037B59"/>
    <w:rsid w:val="00052515"/>
    <w:rsid w:val="00060CF0"/>
    <w:rsid w:val="000677EC"/>
    <w:rsid w:val="00072FF0"/>
    <w:rsid w:val="00074319"/>
    <w:rsid w:val="0007640D"/>
    <w:rsid w:val="00076776"/>
    <w:rsid w:val="00083794"/>
    <w:rsid w:val="0008663D"/>
    <w:rsid w:val="00090A21"/>
    <w:rsid w:val="000919E9"/>
    <w:rsid w:val="00091E0D"/>
    <w:rsid w:val="00094861"/>
    <w:rsid w:val="000961ED"/>
    <w:rsid w:val="000A0715"/>
    <w:rsid w:val="000A5F4B"/>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829"/>
    <w:rsid w:val="00250D59"/>
    <w:rsid w:val="00251744"/>
    <w:rsid w:val="00260B29"/>
    <w:rsid w:val="00264D06"/>
    <w:rsid w:val="00270A4E"/>
    <w:rsid w:val="0027298E"/>
    <w:rsid w:val="00274069"/>
    <w:rsid w:val="002814B7"/>
    <w:rsid w:val="00281EF8"/>
    <w:rsid w:val="00282C6B"/>
    <w:rsid w:val="002A0E02"/>
    <w:rsid w:val="002A3B6D"/>
    <w:rsid w:val="002B051C"/>
    <w:rsid w:val="002B2C42"/>
    <w:rsid w:val="002B767D"/>
    <w:rsid w:val="002C33A9"/>
    <w:rsid w:val="002C412A"/>
    <w:rsid w:val="002C4D0E"/>
    <w:rsid w:val="002D225A"/>
    <w:rsid w:val="002E0FCD"/>
    <w:rsid w:val="002F4C45"/>
    <w:rsid w:val="002F622B"/>
    <w:rsid w:val="003014EC"/>
    <w:rsid w:val="003103FF"/>
    <w:rsid w:val="00317780"/>
    <w:rsid w:val="00332F12"/>
    <w:rsid w:val="0033529B"/>
    <w:rsid w:val="003411FA"/>
    <w:rsid w:val="0034266B"/>
    <w:rsid w:val="003455BF"/>
    <w:rsid w:val="0034788B"/>
    <w:rsid w:val="00352803"/>
    <w:rsid w:val="00353363"/>
    <w:rsid w:val="003571D3"/>
    <w:rsid w:val="0036117D"/>
    <w:rsid w:val="00363CA9"/>
    <w:rsid w:val="003771D9"/>
    <w:rsid w:val="003A5E73"/>
    <w:rsid w:val="003B20E6"/>
    <w:rsid w:val="003D2E23"/>
    <w:rsid w:val="003F16D7"/>
    <w:rsid w:val="003F722C"/>
    <w:rsid w:val="0041045C"/>
    <w:rsid w:val="00412BA2"/>
    <w:rsid w:val="00413A2A"/>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816"/>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F20C6"/>
    <w:rsid w:val="004F4DA9"/>
    <w:rsid w:val="004F5D23"/>
    <w:rsid w:val="0050147D"/>
    <w:rsid w:val="00504337"/>
    <w:rsid w:val="005043C5"/>
    <w:rsid w:val="00507988"/>
    <w:rsid w:val="00515BF7"/>
    <w:rsid w:val="00523C16"/>
    <w:rsid w:val="005320B4"/>
    <w:rsid w:val="005375E9"/>
    <w:rsid w:val="00542B72"/>
    <w:rsid w:val="0054571E"/>
    <w:rsid w:val="00546498"/>
    <w:rsid w:val="00550B18"/>
    <w:rsid w:val="0055400C"/>
    <w:rsid w:val="00560023"/>
    <w:rsid w:val="005655ED"/>
    <w:rsid w:val="005669D3"/>
    <w:rsid w:val="00572260"/>
    <w:rsid w:val="00576693"/>
    <w:rsid w:val="00580F32"/>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5A08"/>
    <w:rsid w:val="005F7E02"/>
    <w:rsid w:val="006032DC"/>
    <w:rsid w:val="00606270"/>
    <w:rsid w:val="006104DC"/>
    <w:rsid w:val="00613B64"/>
    <w:rsid w:val="00621FA5"/>
    <w:rsid w:val="00633434"/>
    <w:rsid w:val="00634BA8"/>
    <w:rsid w:val="00635E66"/>
    <w:rsid w:val="0063791B"/>
    <w:rsid w:val="00642151"/>
    <w:rsid w:val="00642CBF"/>
    <w:rsid w:val="00644FE3"/>
    <w:rsid w:val="006506DE"/>
    <w:rsid w:val="00661060"/>
    <w:rsid w:val="006664B9"/>
    <w:rsid w:val="00670449"/>
    <w:rsid w:val="00676D41"/>
    <w:rsid w:val="006779FE"/>
    <w:rsid w:val="006844BF"/>
    <w:rsid w:val="0068549C"/>
    <w:rsid w:val="006907E1"/>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51FAA"/>
    <w:rsid w:val="00753D93"/>
    <w:rsid w:val="007549DC"/>
    <w:rsid w:val="0076204B"/>
    <w:rsid w:val="00764357"/>
    <w:rsid w:val="0076542F"/>
    <w:rsid w:val="007700A4"/>
    <w:rsid w:val="00776FAA"/>
    <w:rsid w:val="00782F73"/>
    <w:rsid w:val="00783749"/>
    <w:rsid w:val="007A0DAF"/>
    <w:rsid w:val="007A2D68"/>
    <w:rsid w:val="007B2CDF"/>
    <w:rsid w:val="007C0492"/>
    <w:rsid w:val="007C3DB9"/>
    <w:rsid w:val="007D3516"/>
    <w:rsid w:val="007F36FA"/>
    <w:rsid w:val="0080127A"/>
    <w:rsid w:val="00805296"/>
    <w:rsid w:val="008104DF"/>
    <w:rsid w:val="0082312F"/>
    <w:rsid w:val="00825508"/>
    <w:rsid w:val="00825D9F"/>
    <w:rsid w:val="00827800"/>
    <w:rsid w:val="008324F3"/>
    <w:rsid w:val="0084384E"/>
    <w:rsid w:val="008516A2"/>
    <w:rsid w:val="00852E1A"/>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4A04"/>
    <w:rsid w:val="008B4B9B"/>
    <w:rsid w:val="008B675E"/>
    <w:rsid w:val="008B6A66"/>
    <w:rsid w:val="008C628F"/>
    <w:rsid w:val="008D1317"/>
    <w:rsid w:val="008D5BE7"/>
    <w:rsid w:val="008E33A5"/>
    <w:rsid w:val="008E3BEA"/>
    <w:rsid w:val="008E4117"/>
    <w:rsid w:val="008F374E"/>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162C5"/>
    <w:rsid w:val="00A178A2"/>
    <w:rsid w:val="00A20789"/>
    <w:rsid w:val="00A21A86"/>
    <w:rsid w:val="00A2205F"/>
    <w:rsid w:val="00A30E6C"/>
    <w:rsid w:val="00A3378A"/>
    <w:rsid w:val="00A355E9"/>
    <w:rsid w:val="00A402C2"/>
    <w:rsid w:val="00A40CE0"/>
    <w:rsid w:val="00A43AC7"/>
    <w:rsid w:val="00A445DB"/>
    <w:rsid w:val="00A57405"/>
    <w:rsid w:val="00A628E3"/>
    <w:rsid w:val="00A62C3E"/>
    <w:rsid w:val="00A65BF8"/>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240FA"/>
    <w:rsid w:val="00B25C1D"/>
    <w:rsid w:val="00B2681C"/>
    <w:rsid w:val="00B308FE"/>
    <w:rsid w:val="00B349E5"/>
    <w:rsid w:val="00B353FF"/>
    <w:rsid w:val="00B40728"/>
    <w:rsid w:val="00B53877"/>
    <w:rsid w:val="00B566B1"/>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090E"/>
    <w:rsid w:val="00CD2BC2"/>
    <w:rsid w:val="00CE0FDF"/>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2941"/>
    <w:rsid w:val="00D66669"/>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FC"/>
    <w:rsid w:val="00E10307"/>
    <w:rsid w:val="00E201C8"/>
    <w:rsid w:val="00E26CCD"/>
    <w:rsid w:val="00E27CFA"/>
    <w:rsid w:val="00E3263E"/>
    <w:rsid w:val="00E334F0"/>
    <w:rsid w:val="00E45CE6"/>
    <w:rsid w:val="00E46A2D"/>
    <w:rsid w:val="00E55BB8"/>
    <w:rsid w:val="00E61A08"/>
    <w:rsid w:val="00E72B20"/>
    <w:rsid w:val="00E732D4"/>
    <w:rsid w:val="00E747A2"/>
    <w:rsid w:val="00E91B62"/>
    <w:rsid w:val="00E9246F"/>
    <w:rsid w:val="00EB3D9E"/>
    <w:rsid w:val="00EB47C3"/>
    <w:rsid w:val="00EB583D"/>
    <w:rsid w:val="00EB5A7C"/>
    <w:rsid w:val="00EB5C53"/>
    <w:rsid w:val="00EB7355"/>
    <w:rsid w:val="00EB748C"/>
    <w:rsid w:val="00EB76DD"/>
    <w:rsid w:val="00EC0012"/>
    <w:rsid w:val="00ED2A91"/>
    <w:rsid w:val="00EE51DF"/>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6FC4"/>
    <w:rsid w:val="00F42E07"/>
    <w:rsid w:val="00F51462"/>
    <w:rsid w:val="00F66AE0"/>
    <w:rsid w:val="00F715A4"/>
    <w:rsid w:val="00F72655"/>
    <w:rsid w:val="00F737D5"/>
    <w:rsid w:val="00F73A47"/>
    <w:rsid w:val="00F770D9"/>
    <w:rsid w:val="00F91F68"/>
    <w:rsid w:val="00F96F51"/>
    <w:rsid w:val="00FA1584"/>
    <w:rsid w:val="00FA254E"/>
    <w:rsid w:val="00FA33E2"/>
    <w:rsid w:val="00FA381D"/>
    <w:rsid w:val="00FA400F"/>
    <w:rsid w:val="00FA6A13"/>
    <w:rsid w:val="00FB653E"/>
    <w:rsid w:val="00FC21A3"/>
    <w:rsid w:val="00FC33E4"/>
    <w:rsid w:val="00FC5A48"/>
    <w:rsid w:val="00FC5E57"/>
    <w:rsid w:val="00FD17E2"/>
    <w:rsid w:val="00FD2660"/>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0</DocSecurity>
  <PresentationFormat>15|.DOCX</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2022-03-07T22:23:00Z</cp:lastPrinted>
  <dcterms:created xsi:type="dcterms:W3CDTF">2022-05-05T21:44:00Z</dcterms:created>
  <dcterms:modified xsi:type="dcterms:W3CDTF">2022-05-05T21:44:00Z</dcterms:modified>
</cp:coreProperties>
</file>