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C22E" w14:textId="77777777" w:rsidR="00FE576D" w:rsidRPr="00435446" w:rsidRDefault="00F32D46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E47A67F4D3B94DE5B2198FC742CFF1CC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18D74FB5" w14:textId="569695F6" w:rsidR="00FE576D" w:rsidRDefault="00BF73CA" w:rsidP="00BF73CA">
      <w:pPr>
        <w:pStyle w:val="Subtitle"/>
        <w:ind w:left="5040" w:firstLine="720"/>
        <w:jc w:val="center"/>
      </w:pPr>
      <w:r>
        <w:t xml:space="preserve">SSCA </w:t>
      </w:r>
    </w:p>
    <w:p w14:paraId="171982F0" w14:textId="59B33137" w:rsidR="00FE576D" w:rsidRDefault="00BF73CA" w:rsidP="00774146">
      <w:pPr>
        <w:pStyle w:val="Date"/>
      </w:pPr>
      <w:r>
        <w:rPr>
          <w:rStyle w:val="IntenseEmphasis"/>
        </w:rPr>
        <w:t>06.13.2022</w:t>
      </w:r>
      <w:r w:rsidR="003B5FCE">
        <w:t xml:space="preserve">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3B9647A6C68F4D82876B11233904EF5B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>
        <w:t>Daryl Thorne, President at 6:32 PM</w:t>
      </w:r>
    </w:p>
    <w:sdt>
      <w:sdtPr>
        <w:alias w:val="In attendance:"/>
        <w:tag w:val="In attendance:"/>
        <w:id w:val="-34966697"/>
        <w:placeholder>
          <w:docPart w:val="471EF8AD93AD49299C7BFA73F14D645E"/>
        </w:placeholder>
        <w:temporary/>
        <w:showingPlcHdr/>
        <w15:appearance w15:val="hidden"/>
      </w:sdtPr>
      <w:sdtEndPr/>
      <w:sdtContent>
        <w:p w14:paraId="48C0DCCC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0CB68365" w14:textId="77777777" w:rsidR="00BF73CA" w:rsidRDefault="00BF73CA">
      <w:r>
        <w:t>10 SSCA members</w:t>
      </w:r>
    </w:p>
    <w:p w14:paraId="0368E79B" w14:textId="6F5EE2E9" w:rsidR="00BF73CA" w:rsidRDefault="00BF73CA" w:rsidP="00BF73CA">
      <w:r>
        <w:t>5 Guests (Dist</w:t>
      </w:r>
      <w:r w:rsidR="00E75B1A">
        <w:t>.</w:t>
      </w:r>
      <w:r>
        <w:t xml:space="preserve"> 14 Delegation &amp; Judy </w:t>
      </w:r>
      <w:proofErr w:type="spellStart"/>
      <w:r>
        <w:t>Hurtz</w:t>
      </w:r>
      <w:proofErr w:type="spellEnd"/>
      <w:r>
        <w:t xml:space="preserve"> GO News</w:t>
      </w:r>
      <w:r w:rsidR="00E75B1A">
        <w:t>)</w:t>
      </w:r>
      <w:r>
        <w:t xml:space="preserve"> </w:t>
      </w:r>
    </w:p>
    <w:p w14:paraId="44170DBE" w14:textId="1C25D082" w:rsidR="00FE576D" w:rsidRDefault="00BF73CA" w:rsidP="00BF73CA">
      <w:r>
        <w:t>Board members present: Daryl Thorne, Basile Whitaker, Christine Hill-Wilson</w:t>
      </w:r>
    </w:p>
    <w:p w14:paraId="14A63606" w14:textId="7DFBADB9" w:rsidR="00BF73CA" w:rsidRDefault="00BF73CA" w:rsidP="00BF73CA">
      <w:r>
        <w:t>Board member(s) absent: Doug Farquhar</w:t>
      </w:r>
    </w:p>
    <w:p w14:paraId="3B449542" w14:textId="26909E08" w:rsidR="00BF73CA" w:rsidRDefault="00BF73CA" w:rsidP="00BF73CA">
      <w:r>
        <w:t>Minutes from April meeting were approved and seconded.</w:t>
      </w:r>
    </w:p>
    <w:p w14:paraId="4942ACA1" w14:textId="5A24F1F7" w:rsidR="00FE576D" w:rsidRPr="00862E40" w:rsidRDefault="00E75B1A">
      <w:pPr>
        <w:pStyle w:val="Heading1"/>
        <w:rPr>
          <w:b/>
          <w:bCs/>
        </w:rPr>
      </w:pPr>
      <w:r w:rsidRPr="00862E40">
        <w:rPr>
          <w:b/>
          <w:bCs/>
        </w:rPr>
        <w:t>New Business</w:t>
      </w:r>
      <w:r w:rsidR="00862E40" w:rsidRPr="00862E40">
        <w:rPr>
          <w:b/>
          <w:bCs/>
        </w:rPr>
        <w:t>/Discussion</w:t>
      </w:r>
    </w:p>
    <w:p w14:paraId="082087C3" w14:textId="77777777" w:rsidR="00862E40" w:rsidRDefault="00E75B1A">
      <w:r>
        <w:t xml:space="preserve">Dist. 14 delegation provided an overview of most recent legislation session. Presentation submitted and posted on SSCA website post meeting. Key points covered in presentation were: Public safety, </w:t>
      </w:r>
      <w:r w:rsidR="00713D34">
        <w:t>education, transportation, clean energy/solar projects. Additional information was provided on the Freedman’s Howard Homestead and public funding allocated for this project. It was recommended SSCA could request a presentation from park rangers leading this project for additional information.</w:t>
      </w:r>
    </w:p>
    <w:p w14:paraId="53902D91" w14:textId="77777777" w:rsidR="00862E40" w:rsidRDefault="00862E40"/>
    <w:p w14:paraId="1DE5786D" w14:textId="19E17273" w:rsidR="00FE576D" w:rsidRDefault="00862E40">
      <w:r>
        <w:t xml:space="preserve">Paula G. clarified upcoming event schedule for Juneteenth and Heritage Day events. All information regarding these events can be found on the SSCA website. Voter Ad-hoc committee reported </w:t>
      </w:r>
      <w:proofErr w:type="spellStart"/>
      <w:r>
        <w:t>MoCo</w:t>
      </w:r>
      <w:proofErr w:type="spellEnd"/>
      <w:r>
        <w:t xml:space="preserve"> Election Board members will be onsite to register voters in conjunction with these events. </w:t>
      </w:r>
      <w:r w:rsidR="00D517A0">
        <w:t xml:space="preserve"> </w:t>
      </w:r>
      <w:r w:rsidR="00713D34">
        <w:t xml:space="preserve">  </w:t>
      </w:r>
    </w:p>
    <w:p w14:paraId="0749C292" w14:textId="2EC62574" w:rsidR="00FE576D" w:rsidRDefault="00D517A0">
      <w:pPr>
        <w:pStyle w:val="Heading1"/>
      </w:pPr>
      <w:r>
        <w:t>Committee Reports</w:t>
      </w:r>
    </w:p>
    <w:p w14:paraId="2FD92A99" w14:textId="76B7846E" w:rsidR="00D517A0" w:rsidRPr="00C67967" w:rsidRDefault="00D517A0" w:rsidP="00D517A0">
      <w:pPr>
        <w:rPr>
          <w:b/>
          <w:bCs/>
        </w:rPr>
      </w:pPr>
      <w:r w:rsidRPr="00C67967">
        <w:rPr>
          <w:b/>
          <w:bCs/>
        </w:rPr>
        <w:t xml:space="preserve">Treasurer Report: </w:t>
      </w:r>
      <w:r w:rsidR="00C67967">
        <w:rPr>
          <w:b/>
          <w:bCs/>
        </w:rPr>
        <w:t>(Christine W.)</w:t>
      </w:r>
    </w:p>
    <w:p w14:paraId="03AEF0EC" w14:textId="6135F067" w:rsidR="00FE576D" w:rsidRDefault="00D517A0" w:rsidP="00D517A0">
      <w:pPr>
        <w:pStyle w:val="ListParagraph"/>
        <w:numPr>
          <w:ilvl w:val="0"/>
          <w:numId w:val="19"/>
        </w:numPr>
      </w:pPr>
      <w:r>
        <w:t>Operating fund-$484.61</w:t>
      </w:r>
    </w:p>
    <w:p w14:paraId="6D54992D" w14:textId="3C1A9C9B" w:rsidR="00D517A0" w:rsidRDefault="00D517A0" w:rsidP="00D517A0">
      <w:pPr>
        <w:pStyle w:val="ListParagraph"/>
        <w:numPr>
          <w:ilvl w:val="0"/>
          <w:numId w:val="19"/>
        </w:numPr>
      </w:pPr>
      <w:r>
        <w:t>Scholarship-$119.29</w:t>
      </w:r>
    </w:p>
    <w:p w14:paraId="63F6B8A7" w14:textId="107505E0" w:rsidR="00D517A0" w:rsidRDefault="00D517A0" w:rsidP="00D517A0">
      <w:pPr>
        <w:pStyle w:val="ListParagraph"/>
        <w:numPr>
          <w:ilvl w:val="0"/>
          <w:numId w:val="19"/>
        </w:numPr>
      </w:pPr>
      <w:r>
        <w:t>Scholarship Savings-$3.391.89</w:t>
      </w:r>
    </w:p>
    <w:p w14:paraId="746F0BCF" w14:textId="2F243825" w:rsidR="00D517A0" w:rsidRDefault="00D517A0" w:rsidP="00D517A0">
      <w:pPr>
        <w:pStyle w:val="ListParagraph"/>
        <w:numPr>
          <w:ilvl w:val="0"/>
          <w:numId w:val="19"/>
        </w:numPr>
      </w:pPr>
      <w:r>
        <w:t>Scholarship CD-</w:t>
      </w:r>
      <w:r w:rsidR="00EF1DB6">
        <w:t>$2,584.75</w:t>
      </w:r>
    </w:p>
    <w:p w14:paraId="1B8AA1A2" w14:textId="4EC21100" w:rsidR="00EF1DB6" w:rsidRDefault="00EF1DB6" w:rsidP="00EF1DB6">
      <w:r>
        <w:t xml:space="preserve">3 Scholarships were awarded for $500, </w:t>
      </w:r>
      <w:r w:rsidR="00960468">
        <w:t>$</w:t>
      </w:r>
      <w:r>
        <w:t xml:space="preserve">400, </w:t>
      </w:r>
      <w:r w:rsidR="00960468">
        <w:t>$</w:t>
      </w:r>
      <w:r>
        <w:t xml:space="preserve">300 each to three students. Two students from Sherwood HS and 1 student from SSFS. </w:t>
      </w:r>
    </w:p>
    <w:p w14:paraId="0989F020" w14:textId="35F7F875" w:rsidR="00C67967" w:rsidRDefault="00EF1DB6" w:rsidP="00C67967">
      <w:r w:rsidRPr="00C67967">
        <w:rPr>
          <w:b/>
          <w:bCs/>
        </w:rPr>
        <w:t>Transportation Report</w:t>
      </w:r>
      <w:r>
        <w:t xml:space="preserve"> (Marie S</w:t>
      </w:r>
      <w:r w:rsidR="00C67967">
        <w:t>.</w:t>
      </w:r>
      <w:r>
        <w:t xml:space="preserve">)- </w:t>
      </w:r>
      <w:r w:rsidR="00C67967">
        <w:t xml:space="preserve">reported out the damaged (Carolyn Snowden) sign was reported to MCDOT and awaiting a replacement. </w:t>
      </w:r>
    </w:p>
    <w:p w14:paraId="39F78227" w14:textId="6A0673CF" w:rsidR="00FE576D" w:rsidRDefault="00C67967" w:rsidP="00C67967">
      <w:r w:rsidRPr="00C67967">
        <w:rPr>
          <w:b/>
          <w:bCs/>
        </w:rPr>
        <w:t xml:space="preserve">Ad Hoc Voting </w:t>
      </w:r>
      <w:r>
        <w:rPr>
          <w:b/>
          <w:bCs/>
        </w:rPr>
        <w:t>C</w:t>
      </w:r>
      <w:r w:rsidRPr="00C67967">
        <w:rPr>
          <w:b/>
          <w:bCs/>
        </w:rPr>
        <w:t xml:space="preserve">ommittee </w:t>
      </w:r>
      <w:r>
        <w:rPr>
          <w:b/>
          <w:bCs/>
        </w:rPr>
        <w:t>R</w:t>
      </w:r>
      <w:r w:rsidRPr="00C67967">
        <w:rPr>
          <w:b/>
          <w:bCs/>
        </w:rPr>
        <w:t>eport</w:t>
      </w:r>
      <w:r>
        <w:t xml:space="preserve">: </w:t>
      </w:r>
      <w:r w:rsidRPr="00C67967">
        <w:rPr>
          <w:b/>
          <w:bCs/>
        </w:rPr>
        <w:t>Paula G</w:t>
      </w:r>
      <w:r>
        <w:t xml:space="preserve">.: No new updates.  </w:t>
      </w:r>
    </w:p>
    <w:p w14:paraId="1495A9DD" w14:textId="4E7AACB9" w:rsidR="00DB43F9" w:rsidRDefault="00DB43F9" w:rsidP="00C67967">
      <w:pPr>
        <w:rPr>
          <w:b/>
          <w:bCs/>
        </w:rPr>
      </w:pPr>
      <w:r w:rsidRPr="00DB43F9">
        <w:rPr>
          <w:b/>
          <w:bCs/>
        </w:rPr>
        <w:t xml:space="preserve">Ashton </w:t>
      </w:r>
      <w:r>
        <w:rPr>
          <w:b/>
          <w:bCs/>
        </w:rPr>
        <w:t xml:space="preserve">Village </w:t>
      </w:r>
      <w:r w:rsidRPr="00DB43F9">
        <w:rPr>
          <w:b/>
          <w:bCs/>
        </w:rPr>
        <w:t>Advisory Council: (Kathleen W.)</w:t>
      </w:r>
      <w:r>
        <w:rPr>
          <w:b/>
          <w:bCs/>
        </w:rPr>
        <w:t xml:space="preserve">: </w:t>
      </w:r>
      <w:r w:rsidRPr="00DB43F9">
        <w:t>First meeting held</w:t>
      </w:r>
      <w:r>
        <w:t xml:space="preserve">. 10 community members comprise of the Advisory Committee and still coming </w:t>
      </w:r>
      <w:r w:rsidR="00960468">
        <w:t>together.</w:t>
      </w:r>
      <w:r>
        <w:t xml:space="preserve"> All meetings are governed by the county’s Open Meetings Act</w:t>
      </w:r>
      <w:r w:rsidR="00960468">
        <w:t xml:space="preserve"> and can be viewed virtually</w:t>
      </w:r>
      <w:r>
        <w:t xml:space="preserve">. </w:t>
      </w:r>
      <w:r w:rsidR="00960468">
        <w:t xml:space="preserve">Currently working on electing officers and drafting rules. </w:t>
      </w:r>
      <w:r>
        <w:t xml:space="preserve"> </w:t>
      </w:r>
      <w:r>
        <w:rPr>
          <w:b/>
          <w:bCs/>
        </w:rPr>
        <w:t xml:space="preserve"> </w:t>
      </w:r>
      <w:r w:rsidRPr="00DB43F9">
        <w:rPr>
          <w:b/>
          <w:bCs/>
        </w:rPr>
        <w:t xml:space="preserve"> </w:t>
      </w:r>
    </w:p>
    <w:p w14:paraId="534108E7" w14:textId="77777777" w:rsidR="00960468" w:rsidRPr="00DB43F9" w:rsidRDefault="00960468" w:rsidP="00C67967">
      <w:pPr>
        <w:rPr>
          <w:b/>
          <w:bCs/>
        </w:rPr>
      </w:pPr>
    </w:p>
    <w:p w14:paraId="514D7B33" w14:textId="77777777" w:rsidR="00FE576D" w:rsidRDefault="00F32D46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305925745C914B1CB9408F77BD83ACEA"/>
          </w:placeholder>
          <w:temporary/>
          <w:showingPlcHdr/>
          <w15:appearance w15:val="hidden"/>
        </w:sdtPr>
        <w:sdtEndPr/>
        <w:sdtContent>
          <w:r w:rsidR="005D2056">
            <w:t>Announcements</w:t>
          </w:r>
        </w:sdtContent>
      </w:sdt>
    </w:p>
    <w:p w14:paraId="2D150B0E" w14:textId="77777777" w:rsidR="00960468" w:rsidRDefault="00960468" w:rsidP="00960468">
      <w:pPr>
        <w:pStyle w:val="ListParagraph"/>
        <w:numPr>
          <w:ilvl w:val="0"/>
          <w:numId w:val="20"/>
        </w:numPr>
      </w:pPr>
      <w:r>
        <w:t>Becky C. reported upcoming Juneteenth event June 17, 6 pm-8 pm.</w:t>
      </w:r>
    </w:p>
    <w:p w14:paraId="112FB4DC" w14:textId="77777777" w:rsidR="00AF16D7" w:rsidRDefault="00AF16D7" w:rsidP="00960468">
      <w:pPr>
        <w:pStyle w:val="ListParagraph"/>
        <w:numPr>
          <w:ilvl w:val="0"/>
          <w:numId w:val="20"/>
        </w:numPr>
      </w:pPr>
      <w:r>
        <w:t>Discussion on possible hybrid meetings in the future. No meeting In August and we will resume meeting in September.</w:t>
      </w:r>
    </w:p>
    <w:p w14:paraId="3B0474FB" w14:textId="77777777" w:rsidR="00AF16D7" w:rsidRDefault="00AF16D7" w:rsidP="00960468">
      <w:pPr>
        <w:pStyle w:val="ListParagraph"/>
        <w:numPr>
          <w:ilvl w:val="0"/>
          <w:numId w:val="20"/>
        </w:numPr>
      </w:pPr>
      <w:r>
        <w:t>A “call-out” request was made for assistance &amp; volunteers to donate time to civic association.</w:t>
      </w:r>
    </w:p>
    <w:p w14:paraId="6AB7F076" w14:textId="7DDFD6DD" w:rsidR="00E34CAD" w:rsidRDefault="00AF16D7" w:rsidP="00960468">
      <w:pPr>
        <w:pStyle w:val="ListParagraph"/>
        <w:numPr>
          <w:ilvl w:val="0"/>
          <w:numId w:val="20"/>
        </w:numPr>
      </w:pPr>
      <w:r>
        <w:t>23 paid and current members on the rolls and brief discussion ensued on how to improve recruitment</w:t>
      </w:r>
      <w:r w:rsidR="00E34CAD">
        <w:t xml:space="preserve">, marketing, </w:t>
      </w:r>
      <w:r>
        <w:t xml:space="preserve">and </w:t>
      </w:r>
      <w:r w:rsidR="00E34CAD">
        <w:t xml:space="preserve">an </w:t>
      </w:r>
      <w:r>
        <w:t>out-reach in the community</w:t>
      </w:r>
      <w:r w:rsidR="00E34CAD">
        <w:t xml:space="preserve"> to increase our membership. </w:t>
      </w:r>
    </w:p>
    <w:p w14:paraId="6DC26FB7" w14:textId="77777777" w:rsidR="00E34CAD" w:rsidRDefault="00E34CAD" w:rsidP="00960468">
      <w:pPr>
        <w:pStyle w:val="ListParagraph"/>
        <w:numPr>
          <w:ilvl w:val="0"/>
          <w:numId w:val="20"/>
        </w:numPr>
      </w:pPr>
      <w:r>
        <w:t>A slate of candidates for new officers presented in Nov 2022 and be seated Jan 2023.</w:t>
      </w:r>
    </w:p>
    <w:p w14:paraId="247C38FB" w14:textId="6409F9D6" w:rsidR="00FE576D" w:rsidRDefault="00AF16D7" w:rsidP="00E34CAD">
      <w:r>
        <w:t xml:space="preserve"> </w:t>
      </w:r>
      <w:r w:rsidR="00960468">
        <w:t xml:space="preserve"> </w:t>
      </w:r>
    </w:p>
    <w:p w14:paraId="4CA2CCC6" w14:textId="77777777" w:rsidR="00FE576D" w:rsidRDefault="00F32D46">
      <w:pPr>
        <w:pStyle w:val="Heading1"/>
      </w:pPr>
      <w:sdt>
        <w:sdtPr>
          <w:alias w:val="Next meeting:"/>
          <w:tag w:val="Next meeting:"/>
          <w:id w:val="-1524860034"/>
          <w:placeholder>
            <w:docPart w:val="4C82D6E0E40D48EC81257E38EBD19152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1C96AEBC" w14:textId="77777777" w:rsidR="00FE576D" w:rsidRDefault="00F32D46">
      <w:sdt>
        <w:sdtPr>
          <w:alias w:val="Enter next meeting date and time:"/>
          <w:tag w:val="Enter next meeting date and time:"/>
          <w:id w:val="-774623784"/>
          <w:placeholder>
            <w:docPart w:val="60EA93079D5E402AB3D4760EAA193870"/>
          </w:placeholder>
          <w:temporary/>
          <w:showingPlcHdr/>
          <w15:appearance w15:val="hidden"/>
        </w:sdtPr>
        <w:sdtEndPr/>
        <w:sdtContent>
          <w:r w:rsidR="00684306">
            <w:t>Date | time</w:t>
          </w:r>
        </w:sdtContent>
      </w:sdt>
      <w:r w:rsidR="003B5FCE">
        <w:t xml:space="preserve">, </w:t>
      </w:r>
      <w:sdt>
        <w:sdtPr>
          <w:alias w:val="Enter location:"/>
          <w:tag w:val="Enter location:"/>
          <w:id w:val="1638528997"/>
          <w:placeholder>
            <w:docPart w:val="BBC451FE60C94EFDA8D1B9B189F2192E"/>
          </w:placeholder>
          <w:temporary/>
          <w:showingPlcHdr/>
          <w15:appearance w15:val="hidden"/>
        </w:sdtPr>
        <w:sdtEndPr/>
        <w:sdtContent>
          <w:r w:rsidR="00C54681">
            <w:t>Location</w:t>
          </w:r>
        </w:sdtContent>
      </w:sdt>
    </w:p>
    <w:p w14:paraId="5BBA1DDD" w14:textId="6F21E0E0" w:rsidR="00774146" w:rsidRDefault="00E34CAD">
      <w:r>
        <w:t xml:space="preserve">Motion to adjourn was made at 7:55 pm and unanimously accepted. </w:t>
      </w:r>
    </w:p>
    <w:p w14:paraId="01BCF04F" w14:textId="007F1BDE" w:rsidR="00E34CAD" w:rsidRDefault="00E34CAD">
      <w:r>
        <w:t xml:space="preserve">Next general membership meeting Monday, July </w:t>
      </w:r>
      <w:r w:rsidR="005D48C4">
        <w:t>11, 2022, 6:30 pm</w:t>
      </w:r>
      <w:r>
        <w:t xml:space="preserve"> </w:t>
      </w:r>
    </w:p>
    <w:sectPr w:rsidR="00E34CA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5DE1" w14:textId="77777777" w:rsidR="00712481" w:rsidRDefault="00712481">
      <w:r>
        <w:separator/>
      </w:r>
    </w:p>
  </w:endnote>
  <w:endnote w:type="continuationSeparator" w:id="0">
    <w:p w14:paraId="6068540A" w14:textId="77777777" w:rsidR="00712481" w:rsidRDefault="0071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C9B2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527A" w14:textId="77777777" w:rsidR="00712481" w:rsidRDefault="00712481">
      <w:r>
        <w:separator/>
      </w:r>
    </w:p>
  </w:footnote>
  <w:footnote w:type="continuationSeparator" w:id="0">
    <w:p w14:paraId="4D38C734" w14:textId="77777777" w:rsidR="00712481" w:rsidRDefault="00712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21AF4"/>
    <w:multiLevelType w:val="hybridMultilevel"/>
    <w:tmpl w:val="5AF0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E1946"/>
    <w:multiLevelType w:val="hybridMultilevel"/>
    <w:tmpl w:val="B552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89612">
    <w:abstractNumId w:val="14"/>
  </w:num>
  <w:num w:numId="2" w16cid:durableId="1688825818">
    <w:abstractNumId w:val="16"/>
  </w:num>
  <w:num w:numId="3" w16cid:durableId="514419791">
    <w:abstractNumId w:val="11"/>
  </w:num>
  <w:num w:numId="4" w16cid:durableId="208953836">
    <w:abstractNumId w:val="10"/>
  </w:num>
  <w:num w:numId="5" w16cid:durableId="1324820073">
    <w:abstractNumId w:val="12"/>
  </w:num>
  <w:num w:numId="6" w16cid:durableId="1087339311">
    <w:abstractNumId w:val="9"/>
  </w:num>
  <w:num w:numId="7" w16cid:durableId="2102335153">
    <w:abstractNumId w:val="7"/>
  </w:num>
  <w:num w:numId="8" w16cid:durableId="1726249324">
    <w:abstractNumId w:val="6"/>
  </w:num>
  <w:num w:numId="9" w16cid:durableId="920212446">
    <w:abstractNumId w:val="5"/>
  </w:num>
  <w:num w:numId="10" w16cid:durableId="1295912708">
    <w:abstractNumId w:val="4"/>
  </w:num>
  <w:num w:numId="11" w16cid:durableId="1200512326">
    <w:abstractNumId w:val="8"/>
  </w:num>
  <w:num w:numId="12" w16cid:durableId="1965694665">
    <w:abstractNumId w:val="3"/>
  </w:num>
  <w:num w:numId="13" w16cid:durableId="255139203">
    <w:abstractNumId w:val="2"/>
  </w:num>
  <w:num w:numId="14" w16cid:durableId="31420747">
    <w:abstractNumId w:val="1"/>
  </w:num>
  <w:num w:numId="15" w16cid:durableId="26293739">
    <w:abstractNumId w:val="0"/>
  </w:num>
  <w:num w:numId="16" w16cid:durableId="293294962">
    <w:abstractNumId w:val="17"/>
  </w:num>
  <w:num w:numId="17" w16cid:durableId="117337896">
    <w:abstractNumId w:val="19"/>
  </w:num>
  <w:num w:numId="18" w16cid:durableId="952588630">
    <w:abstractNumId w:val="18"/>
  </w:num>
  <w:num w:numId="19" w16cid:durableId="863328997">
    <w:abstractNumId w:val="15"/>
  </w:num>
  <w:num w:numId="20" w16cid:durableId="90587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CA"/>
    <w:rsid w:val="00022357"/>
    <w:rsid w:val="00081D4D"/>
    <w:rsid w:val="000D1B9D"/>
    <w:rsid w:val="000F21A5"/>
    <w:rsid w:val="002A2B44"/>
    <w:rsid w:val="002A3FCB"/>
    <w:rsid w:val="002D3701"/>
    <w:rsid w:val="003871FA"/>
    <w:rsid w:val="003B5FCE"/>
    <w:rsid w:val="00402E7E"/>
    <w:rsid w:val="00416222"/>
    <w:rsid w:val="00424F9F"/>
    <w:rsid w:val="00435446"/>
    <w:rsid w:val="004F4532"/>
    <w:rsid w:val="0058206D"/>
    <w:rsid w:val="005D2056"/>
    <w:rsid w:val="005D48C4"/>
    <w:rsid w:val="00684306"/>
    <w:rsid w:val="00712481"/>
    <w:rsid w:val="00713D34"/>
    <w:rsid w:val="007173EB"/>
    <w:rsid w:val="007638A6"/>
    <w:rsid w:val="00774146"/>
    <w:rsid w:val="00786D8E"/>
    <w:rsid w:val="00862E40"/>
    <w:rsid w:val="00883FFD"/>
    <w:rsid w:val="008E1349"/>
    <w:rsid w:val="00907EA5"/>
    <w:rsid w:val="009579FE"/>
    <w:rsid w:val="00960468"/>
    <w:rsid w:val="00AB3E35"/>
    <w:rsid w:val="00AF16D7"/>
    <w:rsid w:val="00B51AD7"/>
    <w:rsid w:val="00BF73CA"/>
    <w:rsid w:val="00C04B20"/>
    <w:rsid w:val="00C41E6E"/>
    <w:rsid w:val="00C54681"/>
    <w:rsid w:val="00C67967"/>
    <w:rsid w:val="00C7447B"/>
    <w:rsid w:val="00CA33E9"/>
    <w:rsid w:val="00CE41FE"/>
    <w:rsid w:val="00D16A68"/>
    <w:rsid w:val="00D517A0"/>
    <w:rsid w:val="00DB43F9"/>
    <w:rsid w:val="00E34CAD"/>
    <w:rsid w:val="00E60A93"/>
    <w:rsid w:val="00E75B1A"/>
    <w:rsid w:val="00EF1DB6"/>
    <w:rsid w:val="00F32D46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819F0C"/>
  <w15:chartTrackingRefBased/>
  <w15:docId w15:val="{415AC86F-055D-4BC0-B63F-0C31B02D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akerb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A67F4D3B94DE5B2198FC742CFF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96B6-64C6-454C-9489-1193C282FEAF}"/>
      </w:docPartPr>
      <w:docPartBody>
        <w:p w:rsidR="009C52AA" w:rsidRDefault="00247617">
          <w:pPr>
            <w:pStyle w:val="E47A67F4D3B94DE5B2198FC742CFF1CC"/>
          </w:pPr>
          <w:r w:rsidRPr="00435446">
            <w:t>Minutes</w:t>
          </w:r>
        </w:p>
      </w:docPartBody>
    </w:docPart>
    <w:docPart>
      <w:docPartPr>
        <w:name w:val="3B9647A6C68F4D82876B11233904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B6F7-035C-4438-9B70-C1FAC1F20AE8}"/>
      </w:docPartPr>
      <w:docPartBody>
        <w:p w:rsidR="009C52AA" w:rsidRDefault="00247617">
          <w:pPr>
            <w:pStyle w:val="3B9647A6C68F4D82876B11233904EF5B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471EF8AD93AD49299C7BFA73F14D6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3B34-F3C9-4DF2-940F-84A0416337C4}"/>
      </w:docPartPr>
      <w:docPartBody>
        <w:p w:rsidR="009C52AA" w:rsidRDefault="00247617">
          <w:pPr>
            <w:pStyle w:val="471EF8AD93AD49299C7BFA73F14D645E"/>
          </w:pPr>
          <w:r>
            <w:t>In Attendance</w:t>
          </w:r>
        </w:p>
      </w:docPartBody>
    </w:docPart>
    <w:docPart>
      <w:docPartPr>
        <w:name w:val="305925745C914B1CB9408F77BD83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938F-10DD-4CA4-BE11-C3FC30647856}"/>
      </w:docPartPr>
      <w:docPartBody>
        <w:p w:rsidR="009C52AA" w:rsidRDefault="00247617">
          <w:pPr>
            <w:pStyle w:val="305925745C914B1CB9408F77BD83ACEA"/>
          </w:pPr>
          <w:r>
            <w:t>Announcements</w:t>
          </w:r>
        </w:p>
      </w:docPartBody>
    </w:docPart>
    <w:docPart>
      <w:docPartPr>
        <w:name w:val="4C82D6E0E40D48EC81257E38EBD1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8E5C-9B7F-4A3F-BDDA-806008A14690}"/>
      </w:docPartPr>
      <w:docPartBody>
        <w:p w:rsidR="009C52AA" w:rsidRDefault="00247617">
          <w:pPr>
            <w:pStyle w:val="4C82D6E0E40D48EC81257E38EBD19152"/>
          </w:pPr>
          <w:r>
            <w:t>Next Meeting</w:t>
          </w:r>
        </w:p>
      </w:docPartBody>
    </w:docPart>
    <w:docPart>
      <w:docPartPr>
        <w:name w:val="60EA93079D5E402AB3D4760EAA19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E2188-DD49-4B94-9625-CFFF7072FEAD}"/>
      </w:docPartPr>
      <w:docPartBody>
        <w:p w:rsidR="009C52AA" w:rsidRDefault="00247617">
          <w:pPr>
            <w:pStyle w:val="60EA93079D5E402AB3D4760EAA193870"/>
          </w:pPr>
          <w:r>
            <w:t>Date | time</w:t>
          </w:r>
        </w:p>
      </w:docPartBody>
    </w:docPart>
    <w:docPart>
      <w:docPartPr>
        <w:name w:val="BBC451FE60C94EFDA8D1B9B189F21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8FF1-B0EB-49FA-92C0-011A6A7CC45E}"/>
      </w:docPartPr>
      <w:docPartBody>
        <w:p w:rsidR="009C52AA" w:rsidRDefault="00247617">
          <w:pPr>
            <w:pStyle w:val="BBC451FE60C94EFDA8D1B9B189F2192E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141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17"/>
    <w:rsid w:val="00247617"/>
    <w:rsid w:val="009C52AA"/>
    <w:rsid w:val="00D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7A67F4D3B94DE5B2198FC742CFF1CC">
    <w:name w:val="E47A67F4D3B94DE5B2198FC742CFF1CC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3B9647A6C68F4D82876B11233904EF5B">
    <w:name w:val="3B9647A6C68F4D82876B11233904EF5B"/>
  </w:style>
  <w:style w:type="paragraph" w:customStyle="1" w:styleId="471EF8AD93AD49299C7BFA73F14D645E">
    <w:name w:val="471EF8AD93AD49299C7BFA73F14D645E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305925745C914B1CB9408F77BD83ACEA">
    <w:name w:val="305925745C914B1CB9408F77BD83ACEA"/>
  </w:style>
  <w:style w:type="paragraph" w:customStyle="1" w:styleId="4C82D6E0E40D48EC81257E38EBD19152">
    <w:name w:val="4C82D6E0E40D48EC81257E38EBD19152"/>
  </w:style>
  <w:style w:type="paragraph" w:customStyle="1" w:styleId="60EA93079D5E402AB3D4760EAA193870">
    <w:name w:val="60EA93079D5E402AB3D4760EAA193870"/>
  </w:style>
  <w:style w:type="paragraph" w:customStyle="1" w:styleId="BBC451FE60C94EFDA8D1B9B189F2192E">
    <w:name w:val="BBC451FE60C94EFDA8D1B9B189F21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Basile P. Whitaker</dc:creator>
  <cp:lastModifiedBy>Christine Wilson</cp:lastModifiedBy>
  <cp:revision>2</cp:revision>
  <dcterms:created xsi:type="dcterms:W3CDTF">2022-09-09T19:34:00Z</dcterms:created>
  <dcterms:modified xsi:type="dcterms:W3CDTF">2022-09-09T19:34:00Z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